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3770" w14:textId="77777777" w:rsidR="00E16CE1" w:rsidRPr="00D71857" w:rsidRDefault="00D71857">
      <w:pPr>
        <w:spacing w:line="276" w:lineRule="auto"/>
        <w:jc w:val="center"/>
        <w:rPr>
          <w:rFonts w:ascii="標楷體" w:eastAsia="標楷體" w:hAnsi="標楷體" w:cs="標楷體"/>
          <w:b/>
          <w:sz w:val="48"/>
          <w:szCs w:val="48"/>
        </w:rPr>
      </w:pPr>
      <w:r w:rsidRPr="00D71857">
        <w:rPr>
          <w:rFonts w:ascii="標楷體" w:eastAsia="標楷體" w:hAnsi="標楷體" w:cs="標楷體"/>
          <w:b/>
          <w:sz w:val="48"/>
          <w:szCs w:val="48"/>
        </w:rPr>
        <w:t>彰化縣110</w:t>
      </w:r>
      <w:proofErr w:type="gramStart"/>
      <w:r w:rsidRPr="00D71857">
        <w:rPr>
          <w:rFonts w:ascii="標楷體" w:eastAsia="標楷體" w:hAnsi="標楷體" w:cs="標楷體"/>
          <w:b/>
          <w:sz w:val="48"/>
          <w:szCs w:val="48"/>
        </w:rPr>
        <w:t>學年度教保</w:t>
      </w:r>
      <w:proofErr w:type="gramEnd"/>
      <w:r w:rsidRPr="00D71857">
        <w:rPr>
          <w:rFonts w:ascii="標楷體" w:eastAsia="標楷體" w:hAnsi="標楷體" w:cs="標楷體"/>
          <w:b/>
          <w:sz w:val="48"/>
          <w:szCs w:val="48"/>
        </w:rPr>
        <w:t>服務機構親職教育計畫書</w:t>
      </w:r>
    </w:p>
    <w:p w14:paraId="0EF29A4F" w14:textId="77777777" w:rsidR="00E16CE1" w:rsidRPr="00D71857" w:rsidRDefault="00D71857">
      <w:pPr>
        <w:spacing w:line="276" w:lineRule="auto"/>
        <w:jc w:val="center"/>
        <w:rPr>
          <w:rFonts w:ascii="標楷體" w:eastAsia="標楷體" w:hAnsi="標楷體" w:cs="標楷體"/>
          <w:b/>
          <w:sz w:val="48"/>
          <w:szCs w:val="48"/>
          <w:highlight w:val="white"/>
        </w:rPr>
      </w:pPr>
      <w:r w:rsidRPr="00D71857">
        <w:rPr>
          <w:rFonts w:ascii="標楷體" w:eastAsia="標楷體" w:hAnsi="標楷體" w:cs="標楷體"/>
          <w:b/>
          <w:sz w:val="48"/>
          <w:szCs w:val="48"/>
          <w:highlight w:val="white"/>
        </w:rPr>
        <w:t>彰化縣</w:t>
      </w:r>
      <w:proofErr w:type="gramStart"/>
      <w:r w:rsidRPr="00D71857">
        <w:rPr>
          <w:rFonts w:ascii="標楷體" w:eastAsia="標楷體" w:hAnsi="標楷體" w:cs="標楷體"/>
          <w:b/>
          <w:sz w:val="48"/>
          <w:szCs w:val="48"/>
          <w:highlight w:val="white"/>
        </w:rPr>
        <w:t>和美鎮培英國民小學附設幼兒園</w:t>
      </w:r>
      <w:proofErr w:type="gramEnd"/>
    </w:p>
    <w:p w14:paraId="0C167B48" w14:textId="77777777" w:rsidR="00E16CE1" w:rsidRPr="00D71857" w:rsidRDefault="00D71857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一、依據：</w:t>
      </w:r>
    </w:p>
    <w:p w14:paraId="55841D92" w14:textId="77777777" w:rsidR="00E16CE1" w:rsidRPr="00D71857" w:rsidRDefault="00D71857">
      <w:pPr>
        <w:numPr>
          <w:ilvl w:val="0"/>
          <w:numId w:val="3"/>
        </w:numPr>
        <w:spacing w:line="276" w:lineRule="auto"/>
        <w:ind w:left="708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color w:val="000000"/>
          <w:sz w:val="28"/>
          <w:szCs w:val="28"/>
        </w:rPr>
        <w:t>教育部國民及學前教育署</w:t>
      </w:r>
      <w:r w:rsidRPr="00D71857">
        <w:rPr>
          <w:rFonts w:ascii="標楷體" w:eastAsia="標楷體" w:hAnsi="標楷體" w:cs="標楷體"/>
          <w:sz w:val="28"/>
          <w:szCs w:val="28"/>
        </w:rPr>
        <w:t>110</w:t>
      </w:r>
      <w:r w:rsidRPr="00D71857"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Pr="00D71857">
        <w:rPr>
          <w:rFonts w:ascii="標楷體" w:eastAsia="標楷體" w:hAnsi="標楷體" w:cs="標楷體"/>
          <w:sz w:val="28"/>
          <w:szCs w:val="28"/>
        </w:rPr>
        <w:t>5</w:t>
      </w:r>
      <w:r w:rsidRPr="00D71857"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Pr="00D71857">
        <w:rPr>
          <w:rFonts w:ascii="標楷體" w:eastAsia="標楷體" w:hAnsi="標楷體" w:cs="標楷體"/>
          <w:sz w:val="28"/>
          <w:szCs w:val="28"/>
        </w:rPr>
        <w:t>4</w:t>
      </w:r>
      <w:r w:rsidRPr="00D71857">
        <w:rPr>
          <w:rFonts w:ascii="標楷體" w:eastAsia="標楷體" w:hAnsi="標楷體" w:cs="標楷體"/>
          <w:color w:val="000000"/>
          <w:sz w:val="28"/>
          <w:szCs w:val="28"/>
        </w:rPr>
        <w:t>日</w:t>
      </w:r>
      <w:proofErr w:type="gramStart"/>
      <w:r w:rsidRPr="00D71857">
        <w:rPr>
          <w:rFonts w:ascii="標楷體" w:eastAsia="標楷體" w:hAnsi="標楷體" w:cs="標楷體"/>
          <w:color w:val="000000"/>
          <w:sz w:val="28"/>
          <w:szCs w:val="28"/>
        </w:rPr>
        <w:t>臺教國署</w:t>
      </w:r>
      <w:r w:rsidRPr="00D71857">
        <w:rPr>
          <w:rFonts w:ascii="標楷體" w:eastAsia="標楷體" w:hAnsi="標楷體" w:cs="標楷體"/>
          <w:sz w:val="28"/>
          <w:szCs w:val="28"/>
        </w:rPr>
        <w:t>幼</w:t>
      </w:r>
      <w:r w:rsidRPr="00D71857">
        <w:rPr>
          <w:rFonts w:ascii="標楷體" w:eastAsia="標楷體" w:hAnsi="標楷體" w:cs="標楷體"/>
          <w:color w:val="000000"/>
          <w:sz w:val="28"/>
          <w:szCs w:val="28"/>
        </w:rPr>
        <w:t>字</w:t>
      </w:r>
      <w:proofErr w:type="gramEnd"/>
      <w:r w:rsidRPr="00D71857">
        <w:rPr>
          <w:rFonts w:ascii="標楷體" w:eastAsia="標楷體" w:hAnsi="標楷體" w:cs="標楷體"/>
          <w:color w:val="000000"/>
          <w:sz w:val="28"/>
          <w:szCs w:val="28"/>
        </w:rPr>
        <w:t>第</w:t>
      </w:r>
      <w:r w:rsidRPr="00D71857">
        <w:rPr>
          <w:rFonts w:ascii="標楷體" w:eastAsia="標楷體" w:hAnsi="標楷體" w:cs="標楷體"/>
          <w:sz w:val="28"/>
          <w:szCs w:val="28"/>
        </w:rPr>
        <w:t>1100052220</w:t>
      </w:r>
      <w:r w:rsidRPr="00D71857">
        <w:rPr>
          <w:rFonts w:ascii="標楷體" w:eastAsia="標楷體" w:hAnsi="標楷體" w:cs="標楷體"/>
          <w:color w:val="000000"/>
          <w:sz w:val="28"/>
          <w:szCs w:val="28"/>
        </w:rPr>
        <w:t>號函辦理。</w:t>
      </w:r>
    </w:p>
    <w:p w14:paraId="486F4E85" w14:textId="77777777" w:rsidR="00E16CE1" w:rsidRPr="00D71857" w:rsidRDefault="00D71857">
      <w:pPr>
        <w:numPr>
          <w:ilvl w:val="0"/>
          <w:numId w:val="3"/>
        </w:numP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彰化縣政府110學年度推動教保服務機構親職教育總體計畫書。</w:t>
      </w:r>
    </w:p>
    <w:p w14:paraId="71240E0B" w14:textId="77777777" w:rsidR="00E16CE1" w:rsidRPr="00D71857" w:rsidRDefault="00D71857">
      <w:pPr>
        <w:spacing w:line="276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二、目的：</w:t>
      </w:r>
    </w:p>
    <w:p w14:paraId="0F3BB203" w14:textId="77777777" w:rsidR="00E16CE1" w:rsidRPr="00584098" w:rsidRDefault="00D71857">
      <w:pPr>
        <w:numPr>
          <w:ilvl w:val="0"/>
          <w:numId w:val="5"/>
        </w:numPr>
        <w:spacing w:before="240" w:line="276" w:lineRule="auto"/>
        <w:rPr>
          <w:rFonts w:ascii="標楷體" w:eastAsia="標楷體" w:hAnsi="標楷體" w:cs="標楷體"/>
          <w:sz w:val="28"/>
          <w:szCs w:val="28"/>
        </w:rPr>
      </w:pPr>
      <w:r w:rsidRPr="00584098">
        <w:rPr>
          <w:rFonts w:ascii="標楷體" w:eastAsia="標楷體" w:hAnsi="標楷體" w:cs="標楷體"/>
          <w:b/>
          <w:sz w:val="28"/>
          <w:szCs w:val="28"/>
        </w:rPr>
        <w:t>提升家長瞭解幼兒身心發展及子女教養的觀念。</w:t>
      </w:r>
    </w:p>
    <w:p w14:paraId="0028D3DE" w14:textId="77777777" w:rsidR="00E16CE1" w:rsidRPr="00584098" w:rsidRDefault="00D71857">
      <w:pPr>
        <w:numPr>
          <w:ilvl w:val="0"/>
          <w:numId w:val="5"/>
        </w:numP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584098">
        <w:rPr>
          <w:rFonts w:ascii="標楷體" w:eastAsia="標楷體" w:hAnsi="標楷體" w:cs="標楷體"/>
          <w:b/>
          <w:sz w:val="28"/>
          <w:szCs w:val="28"/>
        </w:rPr>
        <w:t>協助家長認識優質親子關係對孩子自信及人格健康之重要性。</w:t>
      </w:r>
    </w:p>
    <w:p w14:paraId="395496A8" w14:textId="77777777" w:rsidR="00E16CE1" w:rsidRPr="00584098" w:rsidRDefault="00D71857">
      <w:pPr>
        <w:numPr>
          <w:ilvl w:val="0"/>
          <w:numId w:val="5"/>
        </w:numPr>
        <w:spacing w:after="240" w:line="276" w:lineRule="auto"/>
        <w:rPr>
          <w:rFonts w:ascii="標楷體" w:eastAsia="標楷體" w:hAnsi="標楷體" w:cs="標楷體"/>
          <w:sz w:val="28"/>
          <w:szCs w:val="28"/>
        </w:rPr>
      </w:pPr>
      <w:r w:rsidRPr="00584098">
        <w:rPr>
          <w:rFonts w:ascii="標楷體" w:eastAsia="標楷體" w:hAnsi="標楷體" w:cs="標楷體"/>
          <w:b/>
          <w:sz w:val="28"/>
          <w:szCs w:val="28"/>
        </w:rPr>
        <w:t>協助家長建立有效教養目標及技巧。</w:t>
      </w:r>
    </w:p>
    <w:p w14:paraId="7D248EE9" w14:textId="77777777" w:rsidR="00E16CE1" w:rsidRPr="00D71857" w:rsidRDefault="00D718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三、辦理內容：</w:t>
      </w:r>
    </w:p>
    <w:p w14:paraId="7E8B6DBD" w14:textId="77777777" w:rsidR="00E16CE1" w:rsidRPr="00D71857" w:rsidRDefault="00D71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辦理類型：一般地區親職教育。</w:t>
      </w:r>
    </w:p>
    <w:p w14:paraId="45FDD77B" w14:textId="77777777" w:rsidR="00E16CE1" w:rsidRPr="00D71857" w:rsidRDefault="00D71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指定主題：教養與溝通。</w:t>
      </w:r>
    </w:p>
    <w:p w14:paraId="36407236" w14:textId="77777777" w:rsidR="00E16CE1" w:rsidRPr="00D71857" w:rsidRDefault="00D71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活動名稱：</w:t>
      </w:r>
      <w:r w:rsidRPr="00D71857">
        <w:rPr>
          <w:rFonts w:ascii="標楷體" w:eastAsia="標楷體" w:hAnsi="標楷體" w:cs="標楷體"/>
          <w:sz w:val="28"/>
          <w:szCs w:val="28"/>
          <w:highlight w:val="white"/>
        </w:rPr>
        <w:t>【提升親職效能】愛與管教-有效教養之愛與管教的平衡</w:t>
      </w:r>
    </w:p>
    <w:p w14:paraId="616A4400" w14:textId="77777777" w:rsidR="00E16CE1" w:rsidRPr="00D71857" w:rsidRDefault="00D71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預計辦理日期：2021/11/27。</w:t>
      </w:r>
    </w:p>
    <w:p w14:paraId="44BFB1A8" w14:textId="77777777" w:rsidR="00E16CE1" w:rsidRPr="00D71857" w:rsidRDefault="00D71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地點：彰化縣</w:t>
      </w:r>
      <w:proofErr w:type="gramStart"/>
      <w:r w:rsidRPr="00D71857">
        <w:rPr>
          <w:rFonts w:ascii="標楷體" w:eastAsia="標楷體" w:hAnsi="標楷體" w:cs="標楷體"/>
          <w:sz w:val="28"/>
          <w:szCs w:val="28"/>
        </w:rPr>
        <w:t>和美鎮培英國民小學附設幼兒園</w:t>
      </w:r>
      <w:proofErr w:type="gramEnd"/>
      <w:r w:rsidRPr="00D71857">
        <w:rPr>
          <w:rFonts w:ascii="標楷體" w:eastAsia="標楷體" w:hAnsi="標楷體" w:cs="標楷體"/>
          <w:sz w:val="28"/>
          <w:szCs w:val="28"/>
        </w:rPr>
        <w:t>。</w:t>
      </w:r>
    </w:p>
    <w:p w14:paraId="090F44F7" w14:textId="77777777" w:rsidR="00E16CE1" w:rsidRPr="00D71857" w:rsidRDefault="00D7185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預計參與人數：幼兒園家長25人；社區民眾15人，共計40人。</w:t>
      </w:r>
    </w:p>
    <w:p w14:paraId="29D55D6C" w14:textId="77777777" w:rsidR="00E16CE1" w:rsidRPr="00D71857" w:rsidRDefault="00D71857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四、活動流程：</w:t>
      </w:r>
    </w:p>
    <w:p w14:paraId="796DB9B8" w14:textId="77777777" w:rsidR="00E16CE1" w:rsidRPr="00D71857" w:rsidRDefault="00D71857">
      <w:pPr>
        <w:spacing w:before="240" w:after="240" w:line="328" w:lineRule="auto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（一）親職教育講座</w:t>
      </w:r>
    </w:p>
    <w:tbl>
      <w:tblPr>
        <w:tblStyle w:val="a5"/>
        <w:tblW w:w="101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730"/>
        <w:gridCol w:w="5700"/>
      </w:tblGrid>
      <w:tr w:rsidR="00E16CE1" w:rsidRPr="00584098" w14:paraId="0A777FA5" w14:textId="77777777">
        <w:tc>
          <w:tcPr>
            <w:tcW w:w="17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BE9C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273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1666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57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3BF1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課程概要</w:t>
            </w:r>
          </w:p>
        </w:tc>
      </w:tr>
      <w:tr w:rsidR="00E16CE1" w:rsidRPr="00584098" w14:paraId="3E61EFE3" w14:textId="77777777">
        <w:trPr>
          <w:trHeight w:val="48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8906B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sz w:val="28"/>
                <w:szCs w:val="28"/>
              </w:rPr>
              <w:t>08:30-09:10</w:t>
            </w:r>
          </w:p>
        </w:tc>
        <w:tc>
          <w:tcPr>
            <w:tcW w:w="84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2A8B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報到並播放統整教學宣導及幼兒園教學正常化系列宣導短片</w:t>
            </w:r>
          </w:p>
        </w:tc>
      </w:tr>
      <w:tr w:rsidR="00E16CE1" w:rsidRPr="00584098" w14:paraId="58DADFB7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CA5B0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sz w:val="28"/>
                <w:szCs w:val="28"/>
              </w:rPr>
              <w:t>09:10-10:10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D430F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有效教養目標的設定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3C11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pqxdhp14woba" w:colFirst="0" w:colLast="0"/>
            <w:bookmarkEnd w:id="0"/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1.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協助家長檢視目前教養目標適切性</w:t>
            </w:r>
          </w:p>
          <w:p w14:paraId="13F712B3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1" w:name="_7ub1ulh2gf3c" w:colFirst="0" w:colLast="0"/>
            <w:bookmarkEnd w:id="1"/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2.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協助家長辨識孩子性格本質</w:t>
            </w:r>
          </w:p>
          <w:p w14:paraId="08950B30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2" w:name="_p7c8avydr9h0" w:colFirst="0" w:colLast="0"/>
            <w:bookmarkEnd w:id="2"/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3.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根據孩子性格本質擬定有效教養目標</w:t>
            </w:r>
          </w:p>
        </w:tc>
      </w:tr>
      <w:tr w:rsidR="00E16CE1" w:rsidRPr="00584098" w14:paraId="26696173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C560EC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sz w:val="28"/>
                <w:szCs w:val="28"/>
              </w:rPr>
              <w:t>10:20-11:20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417B9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兒童優質情緒模式的養成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EF3D1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1.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協助家長認識情緒對兒童的影響</w:t>
            </w:r>
          </w:p>
          <w:p w14:paraId="2BCC6A13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2.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學習辨識情緒</w:t>
            </w:r>
          </w:p>
          <w:p w14:paraId="5C0E29E0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3.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學習初層次同理心技巧</w:t>
            </w:r>
          </w:p>
        </w:tc>
      </w:tr>
      <w:tr w:rsidR="00E16CE1" w:rsidRPr="00D71857" w14:paraId="12803125" w14:textId="77777777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C41E9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sz w:val="28"/>
                <w:szCs w:val="28"/>
              </w:rPr>
              <w:t>11:30-12:30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945E9" w14:textId="77777777" w:rsidR="00E16CE1" w:rsidRPr="00584098" w:rsidRDefault="00D71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規則的有效執行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D351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1.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學習設定符合教養目標之規則</w:t>
            </w:r>
          </w:p>
          <w:p w14:paraId="1A766B79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2.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統整處理情緒及執行規則之技巧</w:t>
            </w:r>
          </w:p>
          <w:p w14:paraId="4C05B867" w14:textId="77777777" w:rsidR="00E16CE1" w:rsidRPr="00584098" w:rsidRDefault="00D71857">
            <w:pPr>
              <w:spacing w:line="276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>3.</w:t>
            </w:r>
            <w:r w:rsidRPr="00584098">
              <w:rPr>
                <w:rFonts w:ascii="標楷體" w:eastAsia="標楷體" w:hAnsi="標楷體" w:cs="標楷體"/>
                <w:b/>
                <w:sz w:val="28"/>
                <w:szCs w:val="28"/>
              </w:rPr>
              <w:tab/>
              <w:t>小組討論並演練教養技巧</w:t>
            </w:r>
          </w:p>
        </w:tc>
      </w:tr>
    </w:tbl>
    <w:p w14:paraId="5AEA173B" w14:textId="77777777" w:rsidR="00E16CE1" w:rsidRPr="00D71857" w:rsidRDefault="00D71857">
      <w:pPr>
        <w:spacing w:before="240" w:after="240"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（二）幼兒臨托講座</w:t>
      </w:r>
    </w:p>
    <w:p w14:paraId="618A1483" w14:textId="77777777" w:rsidR="00E16CE1" w:rsidRPr="00D71857" w:rsidRDefault="00E16CE1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2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2760"/>
        <w:gridCol w:w="5505"/>
      </w:tblGrid>
      <w:tr w:rsidR="00E16CE1" w:rsidRPr="00D71857" w14:paraId="61D5086F" w14:textId="77777777" w:rsidTr="00EA40F2">
        <w:trPr>
          <w:trHeight w:val="540"/>
        </w:trPr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1DCE1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35DCF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課程內容</w:t>
            </w:r>
          </w:p>
        </w:tc>
        <w:tc>
          <w:tcPr>
            <w:tcW w:w="5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9F45" w14:textId="77777777" w:rsidR="00E16CE1" w:rsidRPr="00D71857" w:rsidRDefault="00D71857">
            <w:pPr>
              <w:spacing w:before="240" w:after="240" w:line="276" w:lineRule="auto"/>
              <w:ind w:left="10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課程概要</w:t>
            </w:r>
          </w:p>
        </w:tc>
      </w:tr>
      <w:tr w:rsidR="00E16CE1" w:rsidRPr="00D71857" w14:paraId="7FC3BF26" w14:textId="77777777" w:rsidTr="00EA40F2">
        <w:trPr>
          <w:trHeight w:val="171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17985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09:10-10:10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FAC12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衛生教育宣導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16B1" w14:textId="77777777" w:rsidR="00E16CE1" w:rsidRPr="00D71857" w:rsidRDefault="00D71857" w:rsidP="00EA40F2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1.布偶角色模擬演示，介紹常見的幼兒疾病，並與幼兒討論洗手及自我照顧的重要性。</w:t>
            </w:r>
          </w:p>
          <w:p w14:paraId="76784A35" w14:textId="77777777" w:rsidR="00E16CE1" w:rsidRPr="00D71857" w:rsidRDefault="00D71857" w:rsidP="00EA40F2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2.播放腸病毒防治及正確洗手宣導影片</w:t>
            </w:r>
          </w:p>
        </w:tc>
      </w:tr>
      <w:tr w:rsidR="00E16CE1" w:rsidRPr="00D71857" w14:paraId="428220E1" w14:textId="77777777" w:rsidTr="00EA40F2">
        <w:trPr>
          <w:trHeight w:val="177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9043A" w14:textId="77777777" w:rsidR="00E16CE1" w:rsidRPr="00D71857" w:rsidRDefault="00D71857" w:rsidP="00EA40F2">
            <w:pPr>
              <w:spacing w:before="240" w:after="240"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10:20-11:20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3DC72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幼兒律動時間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CBDCF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大肌肉活動</w:t>
            </w:r>
          </w:p>
          <w:p w14:paraId="446A711C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幼兒律動 </w:t>
            </w:r>
          </w:p>
        </w:tc>
      </w:tr>
      <w:tr w:rsidR="00E16CE1" w:rsidRPr="00D71857" w14:paraId="667344E4" w14:textId="77777777" w:rsidTr="00EA40F2">
        <w:trPr>
          <w:trHeight w:val="1470"/>
        </w:trPr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42C2F" w14:textId="77777777" w:rsidR="00E16CE1" w:rsidRPr="00D71857" w:rsidRDefault="00D71857" w:rsidP="00EA40F2">
            <w:pPr>
              <w:spacing w:before="240" w:after="240" w:line="276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11:30-12:30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FD5C1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說故事時間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F5F3" w14:textId="77777777" w:rsidR="00E16CE1" w:rsidRPr="00D71857" w:rsidRDefault="00D71857" w:rsidP="00EA40F2">
            <w:pPr>
              <w:spacing w:before="240" w:after="240" w:line="276" w:lineRule="auto"/>
              <w:ind w:left="100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D71857">
              <w:rPr>
                <w:rFonts w:ascii="標楷體" w:eastAsia="標楷體" w:hAnsi="標楷體" w:cs="標楷體"/>
                <w:b/>
                <w:sz w:val="28"/>
                <w:szCs w:val="28"/>
              </w:rPr>
              <w:t>繪本介紹及分享</w:t>
            </w:r>
          </w:p>
        </w:tc>
      </w:tr>
    </w:tbl>
    <w:p w14:paraId="6F26C1F5" w14:textId="77777777" w:rsidR="00E16CE1" w:rsidRPr="00D71857" w:rsidRDefault="00D71857">
      <w:pPr>
        <w:spacing w:line="276" w:lineRule="auto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br/>
        <w:t>五、宣傳暨報名方式：</w:t>
      </w:r>
    </w:p>
    <w:p w14:paraId="3CEBB9C2" w14:textId="77777777" w:rsidR="00E16CE1" w:rsidRPr="00D71857" w:rsidRDefault="00D71857">
      <w:pPr>
        <w:numPr>
          <w:ilvl w:val="0"/>
          <w:numId w:val="8"/>
        </w:numPr>
        <w:spacing w:line="276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以發通知單告知家長及張貼海報宣傳。</w:t>
      </w:r>
    </w:p>
    <w:p w14:paraId="3A4214BA" w14:textId="77777777" w:rsidR="00E16CE1" w:rsidRPr="00D71857" w:rsidRDefault="00D71857">
      <w:pPr>
        <w:numPr>
          <w:ilvl w:val="0"/>
          <w:numId w:val="8"/>
        </w:numPr>
        <w:spacing w:line="276" w:lineRule="auto"/>
        <w:jc w:val="both"/>
        <w:rPr>
          <w:rFonts w:ascii="標楷體" w:eastAsia="標楷體" w:hAnsi="標楷體" w:cs="標楷體"/>
          <w:sz w:val="28"/>
          <w:szCs w:val="28"/>
        </w:rPr>
      </w:pPr>
      <w:bookmarkStart w:id="3" w:name="_rh97m28nwkmk" w:colFirst="0" w:colLast="0"/>
      <w:bookmarkEnd w:id="3"/>
      <w:proofErr w:type="gramStart"/>
      <w:r w:rsidRPr="00D71857">
        <w:rPr>
          <w:rFonts w:ascii="標楷體" w:eastAsia="標楷體" w:hAnsi="標楷體" w:cs="標楷體"/>
          <w:sz w:val="28"/>
          <w:szCs w:val="28"/>
        </w:rPr>
        <w:t>最遲請於</w:t>
      </w:r>
      <w:proofErr w:type="gramEnd"/>
      <w:r w:rsidRPr="00D71857">
        <w:rPr>
          <w:rFonts w:ascii="標楷體" w:eastAsia="標楷體" w:hAnsi="標楷體" w:cs="標楷體"/>
          <w:sz w:val="28"/>
          <w:szCs w:val="28"/>
        </w:rPr>
        <w:t>活動前一</w:t>
      </w:r>
      <w:proofErr w:type="gramStart"/>
      <w:r w:rsidRPr="00D71857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Pr="00D71857">
        <w:rPr>
          <w:rFonts w:ascii="標楷體" w:eastAsia="標楷體" w:hAnsi="標楷體" w:cs="標楷體"/>
          <w:sz w:val="28"/>
          <w:szCs w:val="28"/>
        </w:rPr>
        <w:t>填妥報名表（附件一）送交承辦單位</w:t>
      </w:r>
      <w:proofErr w:type="gramStart"/>
      <w:r w:rsidRPr="00D71857">
        <w:rPr>
          <w:rFonts w:ascii="標楷體" w:eastAsia="標楷體" w:hAnsi="標楷體" w:cs="標楷體"/>
          <w:sz w:val="28"/>
          <w:szCs w:val="28"/>
        </w:rPr>
        <w:t>俾</w:t>
      </w:r>
      <w:proofErr w:type="gramEnd"/>
      <w:r w:rsidRPr="00D71857">
        <w:rPr>
          <w:rFonts w:ascii="標楷體" w:eastAsia="標楷體" w:hAnsi="標楷體" w:cs="標楷體"/>
          <w:sz w:val="28"/>
          <w:szCs w:val="28"/>
        </w:rPr>
        <w:t>利辦理。</w:t>
      </w:r>
    </w:p>
    <w:p w14:paraId="142207D4" w14:textId="77777777" w:rsidR="00E16CE1" w:rsidRPr="00D71857" w:rsidRDefault="00D71857">
      <w:pPr>
        <w:numPr>
          <w:ilvl w:val="0"/>
          <w:numId w:val="8"/>
        </w:numPr>
        <w:spacing w:line="276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sz w:val="28"/>
          <w:szCs w:val="28"/>
        </w:rPr>
        <w:t>錄取名單由各承辦學校公告。</w:t>
      </w:r>
    </w:p>
    <w:p w14:paraId="789304D6" w14:textId="77777777" w:rsidR="00E16CE1" w:rsidRPr="00D71857" w:rsidRDefault="00D71857">
      <w:pPr>
        <w:numPr>
          <w:ilvl w:val="0"/>
          <w:numId w:val="8"/>
        </w:numPr>
        <w:spacing w:line="276" w:lineRule="auto"/>
        <w:jc w:val="both"/>
        <w:rPr>
          <w:rFonts w:ascii="標楷體" w:eastAsia="標楷體" w:hAnsi="標楷體" w:cs="標楷體"/>
          <w:sz w:val="28"/>
          <w:szCs w:val="28"/>
          <w:highlight w:val="white"/>
        </w:rPr>
      </w:pPr>
      <w:r w:rsidRPr="00D71857">
        <w:rPr>
          <w:rFonts w:ascii="標楷體" w:eastAsia="標楷體" w:hAnsi="標楷體" w:cs="標楷體"/>
          <w:sz w:val="28"/>
          <w:szCs w:val="28"/>
        </w:rPr>
        <w:t>聯絡電話：047552430；聯絡人：王怡如幼兒園主任。</w:t>
      </w:r>
    </w:p>
    <w:p w14:paraId="3B2D881E" w14:textId="77777777" w:rsidR="00E16CE1" w:rsidRPr="00D71857" w:rsidRDefault="00D71857">
      <w:pPr>
        <w:spacing w:line="276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六、經費概算：</w:t>
      </w:r>
      <w:r w:rsidRPr="00D71857">
        <w:rPr>
          <w:rFonts w:ascii="標楷體" w:eastAsia="標楷體" w:hAnsi="標楷體" w:cs="標楷體"/>
          <w:sz w:val="28"/>
          <w:szCs w:val="28"/>
        </w:rPr>
        <w:t xml:space="preserve">詳見經費概算表。 </w:t>
      </w:r>
    </w:p>
    <w:p w14:paraId="5CCBC2D6" w14:textId="77777777" w:rsidR="00E16CE1" w:rsidRPr="00D71857" w:rsidRDefault="00D71857">
      <w:pPr>
        <w:spacing w:line="276" w:lineRule="auto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 xml:space="preserve">七、預期效益： </w:t>
      </w:r>
    </w:p>
    <w:p w14:paraId="0FFE60B7" w14:textId="77777777" w:rsidR="00E16CE1" w:rsidRPr="00584098" w:rsidRDefault="00D71857">
      <w:pPr>
        <w:numPr>
          <w:ilvl w:val="0"/>
          <w:numId w:val="6"/>
        </w:numP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584098">
        <w:rPr>
          <w:rFonts w:ascii="標楷體" w:eastAsia="標楷體" w:hAnsi="標楷體" w:cs="標楷體"/>
          <w:sz w:val="28"/>
          <w:szCs w:val="28"/>
        </w:rPr>
        <w:t>家長能了解親子間情緒察覺與溝通的技巧與策略。</w:t>
      </w:r>
    </w:p>
    <w:p w14:paraId="2CD0FF35" w14:textId="77777777" w:rsidR="00E16CE1" w:rsidRPr="00584098" w:rsidRDefault="00D71857">
      <w:pPr>
        <w:numPr>
          <w:ilvl w:val="0"/>
          <w:numId w:val="6"/>
        </w:numP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584098">
        <w:rPr>
          <w:rFonts w:ascii="標楷體" w:eastAsia="標楷體" w:hAnsi="標楷體" w:cs="標楷體"/>
          <w:sz w:val="28"/>
          <w:szCs w:val="28"/>
        </w:rPr>
        <w:t>增進家長親子溝通的能力，營造和諧溫馨的親子關係。</w:t>
      </w:r>
    </w:p>
    <w:p w14:paraId="75FF9C22" w14:textId="689E2BF3" w:rsidR="00E16CE1" w:rsidRPr="004950AA" w:rsidRDefault="00D71857" w:rsidP="004950AA">
      <w:pPr>
        <w:spacing w:line="276" w:lineRule="auto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D71857">
        <w:rPr>
          <w:rFonts w:ascii="標楷體" w:eastAsia="標楷體" w:hAnsi="標楷體" w:cs="標楷體"/>
          <w:b/>
          <w:sz w:val="28"/>
          <w:szCs w:val="28"/>
        </w:rPr>
        <w:t>八、本計畫呈請縣府核定後實施，修正時亦同。</w:t>
      </w:r>
    </w:p>
    <w:sectPr w:rsidR="00E16CE1" w:rsidRPr="004950AA">
      <w:pgSz w:w="11906" w:h="16838"/>
      <w:pgMar w:top="539" w:right="566" w:bottom="5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99BD" w14:textId="77777777" w:rsidR="00811E7F" w:rsidRDefault="00811E7F" w:rsidP="004950AA">
      <w:r>
        <w:separator/>
      </w:r>
    </w:p>
  </w:endnote>
  <w:endnote w:type="continuationSeparator" w:id="0">
    <w:p w14:paraId="02A8244E" w14:textId="77777777" w:rsidR="00811E7F" w:rsidRDefault="00811E7F" w:rsidP="004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A989" w14:textId="77777777" w:rsidR="00811E7F" w:rsidRDefault="00811E7F" w:rsidP="004950AA">
      <w:r>
        <w:separator/>
      </w:r>
    </w:p>
  </w:footnote>
  <w:footnote w:type="continuationSeparator" w:id="0">
    <w:p w14:paraId="1E5F8B06" w14:textId="77777777" w:rsidR="00811E7F" w:rsidRDefault="00811E7F" w:rsidP="0049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194D"/>
    <w:multiLevelType w:val="multilevel"/>
    <w:tmpl w:val="B226D8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5C2549"/>
    <w:multiLevelType w:val="multilevel"/>
    <w:tmpl w:val="151AE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332516"/>
    <w:multiLevelType w:val="multilevel"/>
    <w:tmpl w:val="FFF895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2E7816"/>
    <w:multiLevelType w:val="multilevel"/>
    <w:tmpl w:val="4C70B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813B05"/>
    <w:multiLevelType w:val="multilevel"/>
    <w:tmpl w:val="EFF2A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823416"/>
    <w:multiLevelType w:val="multilevel"/>
    <w:tmpl w:val="E6DC0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921BDE"/>
    <w:multiLevelType w:val="multilevel"/>
    <w:tmpl w:val="AA7E4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263BA2"/>
    <w:multiLevelType w:val="hybridMultilevel"/>
    <w:tmpl w:val="FB5A6F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045175"/>
    <w:multiLevelType w:val="multilevel"/>
    <w:tmpl w:val="734240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6CE1"/>
    <w:rsid w:val="004950AA"/>
    <w:rsid w:val="00584098"/>
    <w:rsid w:val="005D3DC0"/>
    <w:rsid w:val="00811E7F"/>
    <w:rsid w:val="00862F33"/>
    <w:rsid w:val="00BB0A54"/>
    <w:rsid w:val="00D71857"/>
    <w:rsid w:val="00E16CE1"/>
    <w:rsid w:val="00E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63ACD"/>
  <w15:docId w15:val="{6C237E0C-FD29-4CFF-BEF9-676F9D0B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40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2F33"/>
    <w:pPr>
      <w:ind w:leftChars="200" w:left="480"/>
    </w:pPr>
  </w:style>
  <w:style w:type="paragraph" w:styleId="af">
    <w:name w:val="header"/>
    <w:basedOn w:val="a"/>
    <w:link w:val="af0"/>
    <w:uiPriority w:val="99"/>
    <w:unhideWhenUsed/>
    <w:rsid w:val="0049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950A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95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950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怡如 王</cp:lastModifiedBy>
  <cp:revision>2</cp:revision>
  <cp:lastPrinted>2021-05-20T02:16:00Z</cp:lastPrinted>
  <dcterms:created xsi:type="dcterms:W3CDTF">2021-11-05T08:41:00Z</dcterms:created>
  <dcterms:modified xsi:type="dcterms:W3CDTF">2021-11-05T08:41:00Z</dcterms:modified>
</cp:coreProperties>
</file>